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E28FD" w14:textId="77777777" w:rsidR="0095300F" w:rsidRPr="0095300F" w:rsidRDefault="0095300F" w:rsidP="00E63B2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Arial"/>
          <w:b/>
          <w:bCs/>
          <w:color w:val="632423" w:themeColor="accent2" w:themeShade="80"/>
          <w:sz w:val="24"/>
          <w:szCs w:val="24"/>
        </w:rPr>
      </w:pPr>
      <w:r w:rsidRPr="0095300F">
        <w:rPr>
          <w:rFonts w:ascii="Arial Narrow" w:eastAsia="Times New Roman" w:hAnsi="Arial Narrow" w:cs="Arial"/>
          <w:b/>
          <w:bCs/>
          <w:color w:val="632423" w:themeColor="accent2" w:themeShade="80"/>
          <w:sz w:val="24"/>
          <w:szCs w:val="24"/>
        </w:rPr>
        <w:t xml:space="preserve">For Immediate Release – </w:t>
      </w:r>
      <w:r w:rsidR="00460E35">
        <w:rPr>
          <w:rFonts w:ascii="Arial Narrow" w:eastAsia="Times New Roman" w:hAnsi="Arial Narrow" w:cs="Arial"/>
          <w:b/>
          <w:bCs/>
          <w:color w:val="632423" w:themeColor="accent2" w:themeShade="80"/>
          <w:sz w:val="24"/>
          <w:szCs w:val="24"/>
        </w:rPr>
        <w:t>January 2018</w:t>
      </w:r>
    </w:p>
    <w:p w14:paraId="7F641EF4" w14:textId="53AE847C" w:rsidR="00460E35" w:rsidRDefault="00E63B24" w:rsidP="00E63B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36"/>
          <w:szCs w:val="36"/>
        </w:rPr>
      </w:pPr>
      <w:r w:rsidRPr="003918B9">
        <w:rPr>
          <w:rFonts w:ascii="Arial" w:eastAsia="Times New Roman" w:hAnsi="Arial" w:cs="Arial"/>
          <w:b/>
          <w:bCs/>
          <w:color w:val="632423" w:themeColor="accent2" w:themeShade="80"/>
          <w:sz w:val="36"/>
          <w:szCs w:val="36"/>
        </w:rPr>
        <w:t>To the Tavern</w:t>
      </w:r>
      <w:r w:rsidR="009B756F" w:rsidRPr="003918B9">
        <w:rPr>
          <w:rFonts w:ascii="Arial" w:eastAsia="Times New Roman" w:hAnsi="Arial" w:cs="Arial"/>
          <w:b/>
          <w:bCs/>
          <w:color w:val="632423" w:themeColor="accent2" w:themeShade="80"/>
          <w:sz w:val="36"/>
          <w:szCs w:val="36"/>
        </w:rPr>
        <w:t xml:space="preserve"> The London Klezmer Quartet</w:t>
      </w:r>
      <w:r w:rsidR="00851C0C">
        <w:rPr>
          <w:rFonts w:ascii="Arial" w:eastAsia="Times New Roman" w:hAnsi="Arial" w:cs="Arial"/>
          <w:b/>
          <w:bCs/>
          <w:color w:val="632423" w:themeColor="accent2" w:themeShade="80"/>
          <w:sz w:val="36"/>
          <w:szCs w:val="36"/>
        </w:rPr>
        <w:t xml:space="preserve">                          February / March </w:t>
      </w:r>
      <w:r w:rsidR="0095300F">
        <w:rPr>
          <w:rFonts w:ascii="Arial" w:eastAsia="Times New Roman" w:hAnsi="Arial" w:cs="Arial"/>
          <w:b/>
          <w:bCs/>
          <w:color w:val="632423" w:themeColor="accent2" w:themeShade="80"/>
          <w:sz w:val="36"/>
          <w:szCs w:val="36"/>
        </w:rPr>
        <w:t>2018 -</w:t>
      </w:r>
      <w:r w:rsidR="00851C0C">
        <w:rPr>
          <w:rFonts w:ascii="Arial" w:eastAsia="Times New Roman" w:hAnsi="Arial" w:cs="Arial"/>
          <w:b/>
          <w:bCs/>
          <w:color w:val="632423" w:themeColor="accent2" w:themeShade="80"/>
          <w:sz w:val="36"/>
          <w:szCs w:val="36"/>
        </w:rPr>
        <w:t xml:space="preserve"> Australian Tour</w:t>
      </w:r>
      <w:r w:rsidR="0095300F">
        <w:rPr>
          <w:rFonts w:ascii="Arial" w:eastAsia="Times New Roman" w:hAnsi="Arial" w:cs="Arial"/>
          <w:b/>
          <w:bCs/>
          <w:color w:val="632423" w:themeColor="accent2" w:themeShade="80"/>
          <w:sz w:val="36"/>
          <w:szCs w:val="36"/>
        </w:rPr>
        <w:t xml:space="preserve"> </w:t>
      </w:r>
      <w:bookmarkStart w:id="0" w:name="_GoBack"/>
      <w:bookmarkEnd w:id="0"/>
    </w:p>
    <w:tbl>
      <w:tblPr>
        <w:tblW w:w="48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9"/>
        <w:gridCol w:w="122"/>
        <w:gridCol w:w="3646"/>
      </w:tblGrid>
      <w:tr w:rsidR="003918B9" w:rsidRPr="003918B9" w14:paraId="712FE699" w14:textId="77777777" w:rsidTr="004F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479D7" w14:textId="77777777" w:rsidR="00E63B24" w:rsidRPr="00094477" w:rsidRDefault="003B1C33" w:rsidP="00E63B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</w:pPr>
            <w:r w:rsidRPr="00094477">
              <w:rPr>
                <w:rFonts w:ascii="Arial Narrow" w:eastAsia="Times New Roman" w:hAnsi="Arial Narrow" w:cs="Arial"/>
                <w:bCs/>
                <w:i/>
                <w:color w:val="632423" w:themeColor="accent2" w:themeShade="80"/>
              </w:rPr>
              <w:t>The London Klezmer Quarte</w:t>
            </w:r>
            <w:r w:rsidR="00094477">
              <w:rPr>
                <w:rFonts w:ascii="Arial Narrow" w:eastAsia="Times New Roman" w:hAnsi="Arial Narrow" w:cs="Arial"/>
                <w:bCs/>
                <w:i/>
                <w:color w:val="632423" w:themeColor="accent2" w:themeShade="80"/>
              </w:rPr>
              <w:t>t</w:t>
            </w:r>
            <w:r w:rsidRPr="00094477">
              <w:rPr>
                <w:rFonts w:ascii="Arial Narrow" w:eastAsia="Times New Roman" w:hAnsi="Arial Narrow" w:cs="Arial"/>
                <w:bCs/>
                <w:i/>
                <w:color w:val="632423" w:themeColor="accent2" w:themeShade="80"/>
              </w:rPr>
              <w:t>’s (</w:t>
            </w:r>
            <w:r w:rsidR="00E63B24" w:rsidRPr="00094477">
              <w:rPr>
                <w:rFonts w:ascii="Arial Narrow" w:eastAsia="Times New Roman" w:hAnsi="Arial Narrow" w:cs="Arial"/>
                <w:bCs/>
                <w:i/>
                <w:color w:val="632423" w:themeColor="accent2" w:themeShade="80"/>
              </w:rPr>
              <w:t>LKQ</w:t>
            </w:r>
            <w:proofErr w:type="gramStart"/>
            <w:r w:rsidRPr="00094477">
              <w:rPr>
                <w:rFonts w:ascii="Arial Narrow" w:eastAsia="Times New Roman" w:hAnsi="Arial Narrow" w:cs="Arial"/>
                <w:bCs/>
                <w:i/>
                <w:color w:val="632423" w:themeColor="accent2" w:themeShade="80"/>
              </w:rPr>
              <w:t xml:space="preserve">) </w:t>
            </w:r>
            <w:r w:rsidR="00E63B24" w:rsidRPr="00094477">
              <w:rPr>
                <w:rFonts w:ascii="Arial Narrow" w:eastAsia="Times New Roman" w:hAnsi="Arial Narrow" w:cs="Arial"/>
                <w:bCs/>
                <w:i/>
                <w:color w:val="632423" w:themeColor="accent2" w:themeShade="80"/>
              </w:rPr>
              <w:t xml:space="preserve"> fourth</w:t>
            </w:r>
            <w:proofErr w:type="gramEnd"/>
            <w:r w:rsidR="00E63B24" w:rsidRPr="00094477">
              <w:rPr>
                <w:rFonts w:ascii="Arial Narrow" w:eastAsia="Times New Roman" w:hAnsi="Arial Narrow" w:cs="Arial"/>
                <w:bCs/>
                <w:i/>
                <w:color w:val="632423" w:themeColor="accent2" w:themeShade="80"/>
              </w:rPr>
              <w:t xml:space="preserve"> album, 'To the Tavern', is a dawn-to-dawn story about a klezmer band’s arrival in a small town. </w:t>
            </w:r>
            <w:r w:rsidR="00E63B24" w:rsidRPr="00094477"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  <w:t xml:space="preserve">With a wealth of traditional-style compositions by the band, the adventure also features the irresistibly sonorous vocals of </w:t>
            </w:r>
            <w:proofErr w:type="spellStart"/>
            <w:r w:rsidR="00E63B24" w:rsidRPr="00094477"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  <w:t>Indra</w:t>
            </w:r>
            <w:proofErr w:type="spellEnd"/>
            <w:r w:rsidR="00E63B24" w:rsidRPr="00094477"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  <w:t xml:space="preserve"> </w:t>
            </w:r>
            <w:proofErr w:type="spellStart"/>
            <w:r w:rsidR="00E63B24" w:rsidRPr="00094477"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  <w:t>Buraczewska</w:t>
            </w:r>
            <w:proofErr w:type="spellEnd"/>
            <w:r w:rsidR="00E63B24" w:rsidRPr="00094477"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  <w:t xml:space="preserve"> in traditional laments, a Warsaw Yiddish theatre hit with a hint of jazz (‘Goodbye New York’) and a song about beetroot soup.</w:t>
            </w:r>
          </w:p>
          <w:p w14:paraId="29C3090B" w14:textId="77777777" w:rsidR="00E63B24" w:rsidRPr="00094477" w:rsidRDefault="00E63B24" w:rsidP="00E63B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</w:pPr>
            <w:r w:rsidRPr="00094477"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  <w:t xml:space="preserve">A band arrives at dawn at the railway station outside a small middle-European country town for a 24-hour sojourn. The musicians find their way around, get to know the locals and lead a rowdy session at the local tavern, before exhaustion sets in as they see in the new day. The album was inspired by a short story by Peter Justin Newall entitled 'Konrad's Bukovina </w:t>
            </w:r>
            <w:proofErr w:type="spellStart"/>
            <w:r w:rsidRPr="00094477"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  <w:t>Khosidl</w:t>
            </w:r>
            <w:proofErr w:type="spellEnd"/>
            <w:r w:rsidRPr="00094477">
              <w:rPr>
                <w:rFonts w:ascii="Arial Narrow" w:eastAsia="Times New Roman" w:hAnsi="Arial Narrow" w:cs="Arial"/>
                <w:i/>
                <w:color w:val="632423" w:themeColor="accent2" w:themeShade="80"/>
              </w:rPr>
              <w:t>', and the artwork inside the CD depicts scenes in a film-roll format.</w:t>
            </w:r>
          </w:p>
          <w:p w14:paraId="3A3EBFF7" w14:textId="77777777" w:rsidR="00A377EF" w:rsidRPr="003918B9" w:rsidRDefault="00A377EF" w:rsidP="00E63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32423" w:themeColor="accent2" w:themeShade="80"/>
              </w:rPr>
            </w:pPr>
          </w:p>
        </w:tc>
        <w:tc>
          <w:tcPr>
            <w:tcW w:w="0" w:type="auto"/>
            <w:vAlign w:val="center"/>
            <w:hideMark/>
          </w:tcPr>
          <w:p w14:paraId="14573FD3" w14:textId="77777777" w:rsidR="00E63B24" w:rsidRPr="003918B9" w:rsidRDefault="00E63B24" w:rsidP="00E63B24">
            <w:pPr>
              <w:spacing w:after="0" w:line="240" w:lineRule="auto"/>
              <w:rPr>
                <w:rFonts w:ascii="Arial" w:eastAsia="Times New Roman" w:hAnsi="Arial" w:cs="Arial"/>
                <w:color w:val="632423" w:themeColor="accent2" w:themeShade="80"/>
              </w:rPr>
            </w:pPr>
            <w:r w:rsidRPr="003918B9">
              <w:rPr>
                <w:rFonts w:ascii="Arial" w:eastAsia="Times New Roman" w:hAnsi="Arial" w:cs="Arial"/>
                <w:color w:val="632423" w:themeColor="accent2" w:themeShade="80"/>
              </w:rPr>
              <w:t> </w:t>
            </w:r>
          </w:p>
        </w:tc>
        <w:tc>
          <w:tcPr>
            <w:tcW w:w="1964" w:type="pct"/>
            <w:vAlign w:val="center"/>
            <w:hideMark/>
          </w:tcPr>
          <w:p w14:paraId="72383400" w14:textId="77777777" w:rsidR="00E63B24" w:rsidRPr="003918B9" w:rsidRDefault="00E63B24" w:rsidP="00E63B24">
            <w:pPr>
              <w:spacing w:after="0" w:line="240" w:lineRule="auto"/>
              <w:rPr>
                <w:rFonts w:ascii="Arial" w:eastAsia="Times New Roman" w:hAnsi="Arial" w:cs="Arial"/>
                <w:color w:val="632423" w:themeColor="accent2" w:themeShade="80"/>
              </w:rPr>
            </w:pPr>
            <w:r w:rsidRPr="003918B9">
              <w:rPr>
                <w:rFonts w:ascii="Arial" w:eastAsia="Times New Roman" w:hAnsi="Arial" w:cs="Arial"/>
                <w:noProof/>
                <w:color w:val="632423" w:themeColor="accent2" w:themeShade="80"/>
              </w:rPr>
              <w:drawing>
                <wp:inline distT="0" distB="0" distL="0" distR="0" wp14:anchorId="00094642" wp14:editId="7ED90526">
                  <wp:extent cx="2257425" cy="2266950"/>
                  <wp:effectExtent l="0" t="0" r="9525" b="0"/>
                  <wp:docPr id="1" name="Picture 1" descr="To_the_Tavern_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_the_Tavern_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E6C7F" w14:textId="77777777" w:rsidR="00A377EF" w:rsidRPr="003918B9" w:rsidRDefault="00D20570" w:rsidP="00A377EF">
      <w:pPr>
        <w:rPr>
          <w:rFonts w:ascii="Arial Narrow" w:hAnsi="Arial Narrow"/>
          <w:color w:val="632423" w:themeColor="accent2" w:themeShade="80"/>
          <w:sz w:val="23"/>
          <w:szCs w:val="23"/>
        </w:rPr>
      </w:pPr>
      <w:r>
        <w:rPr>
          <w:rFonts w:ascii="Arial Narrow" w:hAnsi="Arial Narrow"/>
          <w:color w:val="632423" w:themeColor="accent2" w:themeShade="80"/>
          <w:sz w:val="23"/>
          <w:szCs w:val="23"/>
        </w:rPr>
        <w:t>The London Klezmer Quarte</w:t>
      </w:r>
      <w:r w:rsidR="002E6DA5">
        <w:rPr>
          <w:rFonts w:ascii="Arial Narrow" w:hAnsi="Arial Narrow"/>
          <w:color w:val="632423" w:themeColor="accent2" w:themeShade="80"/>
          <w:sz w:val="23"/>
          <w:szCs w:val="23"/>
        </w:rPr>
        <w:t>t</w:t>
      </w:r>
      <w:r>
        <w:rPr>
          <w:rFonts w:ascii="Arial Narrow" w:hAnsi="Arial Narrow"/>
          <w:color w:val="632423" w:themeColor="accent2" w:themeShade="80"/>
          <w:sz w:val="23"/>
          <w:szCs w:val="23"/>
        </w:rPr>
        <w:t xml:space="preserve"> will be touring Australia again in February</w:t>
      </w:r>
      <w:r w:rsidR="00530CA8">
        <w:rPr>
          <w:rFonts w:ascii="Arial Narrow" w:hAnsi="Arial Narrow"/>
          <w:color w:val="632423" w:themeColor="accent2" w:themeShade="80"/>
          <w:sz w:val="23"/>
          <w:szCs w:val="23"/>
        </w:rPr>
        <w:t xml:space="preserve"> </w:t>
      </w:r>
      <w:r>
        <w:rPr>
          <w:rFonts w:ascii="Arial Narrow" w:hAnsi="Arial Narrow"/>
          <w:color w:val="632423" w:themeColor="accent2" w:themeShade="80"/>
          <w:sz w:val="23"/>
          <w:szCs w:val="23"/>
        </w:rPr>
        <w:t>and March</w:t>
      </w:r>
      <w:r w:rsidR="00530CA8">
        <w:rPr>
          <w:rFonts w:ascii="Arial Narrow" w:hAnsi="Arial Narrow"/>
          <w:color w:val="632423" w:themeColor="accent2" w:themeShade="80"/>
          <w:sz w:val="23"/>
          <w:szCs w:val="23"/>
        </w:rPr>
        <w:t>.</w:t>
      </w:r>
      <w:r>
        <w:rPr>
          <w:rFonts w:ascii="Arial Narrow" w:hAnsi="Arial Narrow"/>
          <w:color w:val="632423" w:themeColor="accent2" w:themeShade="80"/>
          <w:sz w:val="23"/>
          <w:szCs w:val="23"/>
        </w:rPr>
        <w:t xml:space="preserve"> </w:t>
      </w:r>
      <w:r w:rsidR="00A377EF"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Klezmer now has wide appeal in Australia, </w:t>
      </w:r>
      <w:r>
        <w:rPr>
          <w:rFonts w:ascii="Arial Narrow" w:hAnsi="Arial Narrow"/>
          <w:color w:val="632423" w:themeColor="accent2" w:themeShade="80"/>
          <w:sz w:val="23"/>
          <w:szCs w:val="23"/>
        </w:rPr>
        <w:t>bolstered by L</w:t>
      </w:r>
      <w:r w:rsidR="00A377EF"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KQ’s virtuosic and enthusiastic approach to bringing not just the repertoire, but </w:t>
      </w:r>
      <w:proofErr w:type="spellStart"/>
      <w:r w:rsidR="00A377EF" w:rsidRPr="003918B9">
        <w:rPr>
          <w:rFonts w:ascii="Arial Narrow" w:hAnsi="Arial Narrow"/>
          <w:color w:val="632423" w:themeColor="accent2" w:themeShade="80"/>
          <w:sz w:val="23"/>
          <w:szCs w:val="23"/>
        </w:rPr>
        <w:t>colourful</w:t>
      </w:r>
      <w:proofErr w:type="spellEnd"/>
      <w:r w:rsidR="00A377EF"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 anecdotes about its origins to audiences, helping to make the music accessible. This is the soulful and celebratory music of Jewish eastern Europe – and wider afield – at its most beguiling and seductive: </w:t>
      </w:r>
      <w:proofErr w:type="gramStart"/>
      <w:r w:rsidR="00A377EF" w:rsidRPr="003918B9">
        <w:rPr>
          <w:rFonts w:ascii="Arial Narrow" w:hAnsi="Arial Narrow"/>
          <w:color w:val="632423" w:themeColor="accent2" w:themeShade="80"/>
          <w:sz w:val="23"/>
          <w:szCs w:val="23"/>
        </w:rPr>
        <w:t>LKQ  combines</w:t>
      </w:r>
      <w:proofErr w:type="gramEnd"/>
      <w:r w:rsidR="00A377EF"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 the subtleties of the original tradition with a kick-the-chairs-over ability to party.</w:t>
      </w:r>
    </w:p>
    <w:p w14:paraId="1F853A27" w14:textId="77777777" w:rsidR="00A377EF" w:rsidRPr="003918B9" w:rsidRDefault="00A377EF" w:rsidP="00A377EF">
      <w:pPr>
        <w:rPr>
          <w:rFonts w:ascii="Arial Narrow" w:hAnsi="Arial Narrow"/>
          <w:color w:val="632423" w:themeColor="accent2" w:themeShade="80"/>
          <w:sz w:val="23"/>
          <w:szCs w:val="23"/>
        </w:rPr>
      </w:pPr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LKQ’s material reflects the sacred and secular experiences of klezmorim across centuries and continents, and their ‘old and new traditional’ tunes move audiences from toe-tapping to tears to in moments. </w:t>
      </w:r>
      <w:proofErr w:type="spellStart"/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>Indra</w:t>
      </w:r>
      <w:proofErr w:type="spellEnd"/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 </w:t>
      </w:r>
      <w:proofErr w:type="spellStart"/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>Buraczewska’s</w:t>
      </w:r>
      <w:proofErr w:type="spellEnd"/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 powerful voice, ‘</w:t>
      </w:r>
      <w:proofErr w:type="spellStart"/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>Yarraville</w:t>
      </w:r>
      <w:proofErr w:type="spellEnd"/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>’ Yiddish and Latvian</w:t>
      </w:r>
      <w:r w:rsidR="007E3C86">
        <w:rPr>
          <w:rFonts w:ascii="Arial Narrow" w:hAnsi="Arial Narrow"/>
          <w:color w:val="632423" w:themeColor="accent2" w:themeShade="80"/>
          <w:sz w:val="23"/>
          <w:szCs w:val="23"/>
        </w:rPr>
        <w:t>,</w:t>
      </w:r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 add</w:t>
      </w:r>
      <w:r w:rsidR="007E3C86">
        <w:rPr>
          <w:rFonts w:ascii="Arial Narrow" w:hAnsi="Arial Narrow"/>
          <w:color w:val="632423" w:themeColor="accent2" w:themeShade="80"/>
          <w:sz w:val="23"/>
          <w:szCs w:val="23"/>
        </w:rPr>
        <w:t xml:space="preserve"> </w:t>
      </w:r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spice to </w:t>
      </w:r>
      <w:r w:rsidR="007E3C86">
        <w:rPr>
          <w:rFonts w:ascii="Arial Narrow" w:hAnsi="Arial Narrow"/>
          <w:color w:val="632423" w:themeColor="accent2" w:themeShade="80"/>
          <w:sz w:val="23"/>
          <w:szCs w:val="23"/>
        </w:rPr>
        <w:t xml:space="preserve">the </w:t>
      </w:r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 xml:space="preserve">playing that showcases her musical dexterity and maturity on the double bass and that of Susi Evans (clarinet), Ilana Cravitz (violin), and Carol Isaacs (accordion). </w:t>
      </w:r>
    </w:p>
    <w:p w14:paraId="5514A0DD" w14:textId="77777777" w:rsidR="00A377EF" w:rsidRPr="003918B9" w:rsidRDefault="00A377EF" w:rsidP="00A377EF">
      <w:pPr>
        <w:rPr>
          <w:rFonts w:ascii="Arial Narrow" w:hAnsi="Arial Narrow"/>
          <w:color w:val="632423" w:themeColor="accent2" w:themeShade="80"/>
          <w:sz w:val="23"/>
          <w:szCs w:val="23"/>
        </w:rPr>
      </w:pPr>
      <w:r w:rsidRPr="003918B9">
        <w:rPr>
          <w:rFonts w:ascii="Arial Narrow" w:hAnsi="Arial Narrow"/>
          <w:color w:val="632423" w:themeColor="accent2" w:themeShade="80"/>
          <w:sz w:val="23"/>
          <w:szCs w:val="23"/>
        </w:rPr>
        <w:t>LKQ’s performances are infused with klezmer history, both past and ongoing: Critics have hailed LKQ as having a confidence that few groups achieve even after years of playing together. Their tight ensemble work and collaborative approach draws in music devotees from across the board</w:t>
      </w:r>
      <w:r w:rsidR="009B2722">
        <w:rPr>
          <w:rFonts w:ascii="Arial Narrow" w:hAnsi="Arial Narrow"/>
          <w:color w:val="632423" w:themeColor="accent2" w:themeShade="80"/>
          <w:sz w:val="23"/>
          <w:szCs w:val="23"/>
        </w:rPr>
        <w:t>.</w:t>
      </w:r>
    </w:p>
    <w:p w14:paraId="136C2F0E" w14:textId="77777777" w:rsidR="003918B9" w:rsidRPr="009B2722" w:rsidRDefault="009B2722" w:rsidP="009B2722">
      <w:pPr>
        <w:rPr>
          <w:rFonts w:ascii="Arial Narrow" w:hAnsi="Arial Narrow" w:cs="Arial"/>
          <w:b/>
          <w:color w:val="632423" w:themeColor="accent2" w:themeShade="80"/>
          <w:sz w:val="28"/>
          <w:szCs w:val="28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szCs w:val="28"/>
        </w:rPr>
        <w:t xml:space="preserve">                                      </w:t>
      </w:r>
      <w:r w:rsidRPr="009B2722">
        <w:rPr>
          <w:rFonts w:ascii="Arial Narrow" w:hAnsi="Arial Narrow" w:cs="Arial"/>
          <w:b/>
          <w:color w:val="632423" w:themeColor="accent2" w:themeShade="80"/>
          <w:sz w:val="28"/>
          <w:szCs w:val="28"/>
        </w:rPr>
        <w:t>www.londonklezmerquartet.com</w:t>
      </w:r>
    </w:p>
    <w:p w14:paraId="3855EDB9" w14:textId="77777777" w:rsidR="00A377EF" w:rsidRPr="00FE0BAC" w:rsidRDefault="00A377EF" w:rsidP="00A377EF">
      <w:pPr>
        <w:rPr>
          <w:rFonts w:ascii="Arial Narrow" w:hAnsi="Arial Narrow" w:cs="Arial"/>
          <w:b/>
          <w:color w:val="1F497D" w:themeColor="text2"/>
          <w:sz w:val="23"/>
          <w:szCs w:val="23"/>
        </w:rPr>
      </w:pPr>
      <w:r w:rsidRPr="00FE0BAC">
        <w:rPr>
          <w:rFonts w:ascii="Arial Narrow" w:hAnsi="Arial Narrow" w:cs="Arial"/>
          <w:b/>
          <w:color w:val="1F497D" w:themeColor="text2"/>
          <w:sz w:val="23"/>
          <w:szCs w:val="23"/>
        </w:rPr>
        <w:t>Media Enquiries to: CHRISTINE TAYLOR PUBLICITY &amp; EVENTS MANAGEMENT</w:t>
      </w:r>
    </w:p>
    <w:p w14:paraId="538DB08A" w14:textId="77777777" w:rsidR="00A377EF" w:rsidRPr="00FE0BAC" w:rsidRDefault="00A377EF" w:rsidP="00A377EF">
      <w:pPr>
        <w:rPr>
          <w:rStyle w:val="Hyperlink"/>
          <w:rFonts w:ascii="Arial Narrow" w:hAnsi="Arial Narrow"/>
          <w:color w:val="1F497D" w:themeColor="text2"/>
          <w:sz w:val="23"/>
          <w:szCs w:val="23"/>
        </w:rPr>
      </w:pPr>
      <w:r w:rsidRPr="00FE0BAC">
        <w:rPr>
          <w:rFonts w:ascii="Arial Narrow" w:hAnsi="Arial Narrow" w:cs="Arial"/>
          <w:b/>
          <w:color w:val="1F497D" w:themeColor="text2"/>
          <w:sz w:val="23"/>
          <w:szCs w:val="23"/>
        </w:rPr>
        <w:t xml:space="preserve">Tel (02) 4782 5867   (m) </w:t>
      </w:r>
      <w:r w:rsidR="001B7644">
        <w:rPr>
          <w:rFonts w:ascii="Arial Narrow" w:hAnsi="Arial Narrow" w:cs="Arial"/>
          <w:b/>
          <w:color w:val="1F497D" w:themeColor="text2"/>
          <w:sz w:val="23"/>
          <w:szCs w:val="23"/>
        </w:rPr>
        <w:t xml:space="preserve">+61 2 </w:t>
      </w:r>
      <w:r w:rsidRPr="00FE0BAC">
        <w:rPr>
          <w:rFonts w:ascii="Arial Narrow" w:hAnsi="Arial Narrow" w:cs="Arial"/>
          <w:b/>
          <w:color w:val="1F497D" w:themeColor="text2"/>
          <w:sz w:val="23"/>
          <w:szCs w:val="23"/>
        </w:rPr>
        <w:t xml:space="preserve">416521587   </w:t>
      </w:r>
      <w:hyperlink r:id="rId6" w:history="1">
        <w:r w:rsidRPr="00FE0BAC">
          <w:rPr>
            <w:rStyle w:val="Hyperlink"/>
            <w:rFonts w:ascii="Arial Narrow" w:hAnsi="Arial Narrow" w:cs="Arial"/>
            <w:color w:val="1F497D" w:themeColor="text2"/>
            <w:sz w:val="23"/>
            <w:szCs w:val="23"/>
          </w:rPr>
          <w:t>ctaylorpublicity@bigpond.com</w:t>
        </w:r>
      </w:hyperlink>
    </w:p>
    <w:p w14:paraId="7DBA9245" w14:textId="77777777" w:rsidR="00851C0C" w:rsidRDefault="00A377EF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1F497D" w:themeColor="text2"/>
          <w:sz w:val="20"/>
          <w:szCs w:val="20"/>
        </w:rPr>
      </w:pPr>
      <w:r w:rsidRPr="00605245">
        <w:rPr>
          <w:rFonts w:ascii="Arial Narrow" w:hAnsi="Arial Narrow" w:cs="Calibri"/>
          <w:b/>
          <w:color w:val="1F497D" w:themeColor="text2"/>
          <w:sz w:val="20"/>
          <w:szCs w:val="20"/>
        </w:rPr>
        <w:t xml:space="preserve">Val McGarry, Band Aide Management Aust. Agent for </w:t>
      </w:r>
      <w:proofErr w:type="gramStart"/>
      <w:r w:rsidRPr="00605245">
        <w:rPr>
          <w:rFonts w:ascii="Arial Narrow" w:hAnsi="Arial Narrow" w:cs="Calibri"/>
          <w:b/>
          <w:color w:val="1F497D" w:themeColor="text2"/>
          <w:sz w:val="20"/>
          <w:szCs w:val="20"/>
        </w:rPr>
        <w:t>LKQ  0402851711</w:t>
      </w:r>
      <w:proofErr w:type="gramEnd"/>
      <w:r w:rsidRPr="00605245">
        <w:rPr>
          <w:rFonts w:ascii="Arial Narrow" w:hAnsi="Arial Narrow" w:cs="Calibri"/>
          <w:b/>
          <w:color w:val="1F497D" w:themeColor="text2"/>
          <w:sz w:val="20"/>
          <w:szCs w:val="20"/>
        </w:rPr>
        <w:t xml:space="preserve"> </w:t>
      </w:r>
      <w:hyperlink r:id="rId7" w:history="1">
        <w:r w:rsidRPr="00605245">
          <w:rPr>
            <w:rStyle w:val="Hyperlink"/>
            <w:rFonts w:ascii="Arial Narrow" w:hAnsi="Arial Narrow" w:cs="Calibri"/>
            <w:color w:val="1F497D" w:themeColor="text2"/>
            <w:sz w:val="20"/>
            <w:szCs w:val="20"/>
          </w:rPr>
          <w:t>valmcgarry@optusnet.com.au</w:t>
        </w:r>
      </w:hyperlink>
    </w:p>
    <w:p w14:paraId="4D67BD78" w14:textId="28D664FC" w:rsidR="00A178A3" w:rsidRPr="00A178A3" w:rsidRDefault="00A178A3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b/>
          <w:color w:val="1F497D" w:themeColor="text2"/>
          <w:sz w:val="20"/>
          <w:szCs w:val="20"/>
          <w:u w:val="none"/>
        </w:rPr>
      </w:pPr>
      <w:proofErr w:type="spellStart"/>
      <w:r w:rsidRPr="00A178A3">
        <w:rPr>
          <w:rStyle w:val="Hyperlink"/>
          <w:rFonts w:ascii="Arial Narrow" w:hAnsi="Arial Narrow" w:cs="Calibri"/>
          <w:b/>
          <w:color w:val="1F497D" w:themeColor="text2"/>
          <w:sz w:val="20"/>
          <w:szCs w:val="20"/>
          <w:u w:val="none"/>
        </w:rPr>
        <w:t>Ilana</w:t>
      </w:r>
      <w:proofErr w:type="spellEnd"/>
      <w:r w:rsidRPr="00A178A3">
        <w:rPr>
          <w:rStyle w:val="Hyperlink"/>
          <w:rFonts w:ascii="Arial Narrow" w:hAnsi="Arial Narrow" w:cs="Calibri"/>
          <w:b/>
          <w:color w:val="1F497D" w:themeColor="text2"/>
          <w:sz w:val="20"/>
          <w:szCs w:val="20"/>
          <w:u w:val="none"/>
        </w:rPr>
        <w:t xml:space="preserve"> </w:t>
      </w:r>
      <w:proofErr w:type="spellStart"/>
      <w:r w:rsidRPr="00A178A3">
        <w:rPr>
          <w:rStyle w:val="Hyperlink"/>
          <w:rFonts w:ascii="Arial Narrow" w:hAnsi="Arial Narrow" w:cs="Calibri"/>
          <w:b/>
          <w:color w:val="1F497D" w:themeColor="text2"/>
          <w:sz w:val="20"/>
          <w:szCs w:val="20"/>
          <w:u w:val="none"/>
        </w:rPr>
        <w:t>Cravitz</w:t>
      </w:r>
      <w:proofErr w:type="spellEnd"/>
      <w:r w:rsidRPr="00A178A3">
        <w:rPr>
          <w:rStyle w:val="Hyperlink"/>
          <w:rFonts w:ascii="Arial Narrow" w:hAnsi="Arial Narrow" w:cs="Calibri"/>
          <w:b/>
          <w:color w:val="1F497D" w:themeColor="text2"/>
          <w:sz w:val="20"/>
          <w:szCs w:val="20"/>
          <w:u w:val="none"/>
        </w:rPr>
        <w:t>, band leader: 04 51771622</w:t>
      </w:r>
      <w:r>
        <w:rPr>
          <w:rStyle w:val="Hyperlink"/>
          <w:rFonts w:ascii="Arial Narrow" w:hAnsi="Arial Narrow" w:cs="Calibri"/>
          <w:b/>
          <w:color w:val="1F497D" w:themeColor="text2"/>
          <w:sz w:val="20"/>
          <w:szCs w:val="20"/>
          <w:u w:val="none"/>
        </w:rPr>
        <w:t xml:space="preserve"> </w:t>
      </w:r>
      <w:hyperlink r:id="rId8" w:history="1">
        <w:r w:rsidRPr="0091479A">
          <w:rPr>
            <w:rStyle w:val="Hyperlink"/>
            <w:rFonts w:ascii="Arial Narrow" w:hAnsi="Arial Narrow" w:cs="Calibri"/>
            <w:b/>
            <w:sz w:val="20"/>
            <w:szCs w:val="20"/>
          </w:rPr>
          <w:t>icravitz@hotmail.com</w:t>
        </w:r>
      </w:hyperlink>
      <w:r>
        <w:rPr>
          <w:rStyle w:val="Hyperlink"/>
          <w:rFonts w:ascii="Arial Narrow" w:hAnsi="Arial Narrow" w:cs="Calibri"/>
          <w:b/>
          <w:color w:val="1F497D" w:themeColor="text2"/>
          <w:sz w:val="20"/>
          <w:szCs w:val="20"/>
          <w:u w:val="none"/>
        </w:rPr>
        <w:t xml:space="preserve"> </w:t>
      </w:r>
    </w:p>
    <w:p w14:paraId="4A21C413" w14:textId="75013F34" w:rsidR="006F0291" w:rsidRDefault="00A178A3" w:rsidP="001B56E9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lastRenderedPageBreak/>
        <w:t xml:space="preserve"> </w:t>
      </w:r>
    </w:p>
    <w:p w14:paraId="0C6BF295" w14:textId="77777777" w:rsidR="001E284C" w:rsidRPr="00F268C2" w:rsidRDefault="00F268C2" w:rsidP="006817A1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 Narrow" w:hAnsi="Arial Narrow" w:cs="Calibri"/>
          <w:b/>
          <w:color w:val="auto"/>
          <w:sz w:val="20"/>
          <w:szCs w:val="20"/>
        </w:rPr>
      </w:pPr>
      <w:r>
        <w:rPr>
          <w:rStyle w:val="Hyperlink"/>
          <w:rFonts w:ascii="Arial Narrow" w:hAnsi="Arial Narrow" w:cs="Calibri"/>
          <w:b/>
          <w:color w:val="auto"/>
          <w:sz w:val="20"/>
          <w:szCs w:val="20"/>
        </w:rPr>
        <w:t xml:space="preserve">THE </w:t>
      </w:r>
      <w:r w:rsidR="006817A1" w:rsidRPr="00F268C2">
        <w:rPr>
          <w:rStyle w:val="Hyperlink"/>
          <w:rFonts w:ascii="Arial Narrow" w:hAnsi="Arial Narrow" w:cs="Calibri"/>
          <w:b/>
          <w:color w:val="auto"/>
          <w:sz w:val="20"/>
          <w:szCs w:val="20"/>
        </w:rPr>
        <w:t>LONDON KLEZMER QUARTE</w:t>
      </w:r>
      <w:r w:rsidR="006F0291" w:rsidRPr="00F268C2">
        <w:rPr>
          <w:rStyle w:val="Hyperlink"/>
          <w:rFonts w:ascii="Arial Narrow" w:hAnsi="Arial Narrow" w:cs="Calibri"/>
          <w:b/>
          <w:color w:val="auto"/>
          <w:sz w:val="20"/>
          <w:szCs w:val="20"/>
        </w:rPr>
        <w:t>T</w:t>
      </w:r>
      <w:r w:rsidR="006817A1" w:rsidRPr="00F268C2">
        <w:rPr>
          <w:rStyle w:val="Hyperlink"/>
          <w:rFonts w:ascii="Arial Narrow" w:hAnsi="Arial Narrow" w:cs="Calibri"/>
          <w:b/>
          <w:color w:val="auto"/>
          <w:sz w:val="20"/>
          <w:szCs w:val="20"/>
        </w:rPr>
        <w:t xml:space="preserve"> – TO THE TAVERN TOUR – FEBRUARY AND MARCH 2018</w:t>
      </w:r>
    </w:p>
    <w:p w14:paraId="24460444" w14:textId="77777777" w:rsidR="006817A1" w:rsidRDefault="006817A1" w:rsidP="00666982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b/>
          <w:color w:val="auto"/>
          <w:sz w:val="20"/>
          <w:szCs w:val="20"/>
        </w:rPr>
      </w:pPr>
    </w:p>
    <w:p w14:paraId="2D1E58C8" w14:textId="77777777" w:rsidR="001E284C" w:rsidRPr="00505369" w:rsidRDefault="00505369" w:rsidP="00666982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b/>
          <w:color w:val="auto"/>
          <w:sz w:val="20"/>
          <w:szCs w:val="20"/>
        </w:rPr>
      </w:pPr>
      <w:r w:rsidRPr="00505369">
        <w:rPr>
          <w:rStyle w:val="Hyperlink"/>
          <w:rFonts w:ascii="Arial Narrow" w:hAnsi="Arial Narrow" w:cs="Calibri"/>
          <w:b/>
          <w:color w:val="auto"/>
          <w:sz w:val="20"/>
          <w:szCs w:val="20"/>
        </w:rPr>
        <w:t>February:</w:t>
      </w:r>
    </w:p>
    <w:p w14:paraId="0040AD5A" w14:textId="1FE0B470" w:rsidR="00666982" w:rsidRDefault="00666982" w:rsidP="00666982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666982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Saturday 10</w:t>
      </w:r>
      <w:r w:rsidRPr="00666982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</w:t>
      </w:r>
      <w:r w:rsidR="00505369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Melbourne Recital Centre </w:t>
      </w:r>
      <w:r w:rsidR="001E284C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– A </w:t>
      </w:r>
      <w:proofErr w:type="spellStart"/>
      <w:r w:rsidR="001E284C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KlezmerJourney</w:t>
      </w:r>
      <w:proofErr w:type="spellEnd"/>
      <w:r w:rsidR="001E284C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-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  <w:r w:rsidR="00B15238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2 shows,</w:t>
      </w:r>
      <w:r w:rsidRPr="00213F18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at 3pm and 6pm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$39 ($29 Conc.)                                                       </w:t>
      </w:r>
    </w:p>
    <w:p w14:paraId="4C470E1E" w14:textId="03AA7878" w:rsidR="00666982" w:rsidRPr="00666982" w:rsidRDefault="00666982" w:rsidP="00666982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                        </w:t>
      </w:r>
      <w:hyperlink r:id="rId9" w:history="1">
        <w:r w:rsidR="00B15238" w:rsidRPr="0091479A">
          <w:rPr>
            <w:rStyle w:val="Hyperlink"/>
            <w:rFonts w:ascii="Arial Narrow" w:hAnsi="Arial Narrow" w:cs="Calibri"/>
            <w:sz w:val="20"/>
            <w:szCs w:val="20"/>
          </w:rPr>
          <w:t>www.melbournerecital.com.au.events/2018/a-klezmerjourney</w:t>
        </w:r>
      </w:hyperlink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62AF1FDF" w14:textId="77777777" w:rsidR="00B15238" w:rsidRDefault="00666982" w:rsidP="00FB7D98">
      <w:pP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proofErr w:type="gramStart"/>
      <w:r w:rsidRPr="00666982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Wednesday 14</w:t>
      </w:r>
      <w:r w:rsidRPr="00666982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 w:rsidRPr="00666982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</w:t>
      </w:r>
      <w:r w:rsidR="0050536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                </w:t>
      </w:r>
      <w:r w:rsidRPr="00666982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</w:t>
      </w:r>
      <w:r w:rsidR="002513FB" w:rsidRPr="002513FB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Stratford Courthouse Theatre, Stratford, Vic.</w:t>
      </w:r>
      <w:proofErr w:type="gramEnd"/>
      <w:r w:rsidR="00FB7D9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5CF5661F" w14:textId="7366A30C" w:rsidR="00563623" w:rsidRPr="00FB7D98" w:rsidRDefault="00FB7D98" w:rsidP="00B15238">
      <w:pPr>
        <w:ind w:left="1440" w:firstLine="720"/>
        <w:rPr>
          <w:rStyle w:val="Hyperlink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"http://www.stratfordcourthouse.com.au/"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ascii="Calibri" w:hAnsi="Calibri"/>
          <w:color w:val="00007F"/>
          <w:shd w:val="clear" w:color="auto" w:fill="FFFFFF"/>
        </w:rPr>
        <w:t>www.stratfordcourthouse.com.au</w:t>
      </w:r>
      <w:r>
        <w:rPr>
          <w:rFonts w:eastAsia="Times New Roman" w:cs="Times New Roman"/>
        </w:rPr>
        <w:fldChar w:fldCharType="end"/>
      </w:r>
      <w:r w:rsidR="00666982" w:rsidRPr="002513FB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4389F8EC" w14:textId="77777777" w:rsidR="00B15238" w:rsidRDefault="00563623" w:rsidP="00B15238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563623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Friday</w:t>
      </w:r>
      <w:r w:rsidR="007E06B7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1</w:t>
      </w:r>
      <w:r w:rsidRPr="00563623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6</w:t>
      </w:r>
      <w:r w:rsidRPr="00563623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 w:rsidR="0050536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 xml:space="preserve">                         </w:t>
      </w:r>
      <w:r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          </w:t>
      </w:r>
      <w:r w:rsidRPr="00F91C64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Metro Social </w:t>
      </w:r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at The Metropole, </w:t>
      </w:r>
      <w:proofErr w:type="spellStart"/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Katoomba</w:t>
      </w:r>
      <w:proofErr w:type="spellEnd"/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NSW Doors at 6.30</w:t>
      </w:r>
      <w:r w:rsidRPr="00F91C64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pm</w:t>
      </w:r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4D5B9797" w14:textId="5B850110" w:rsidR="00C509B3" w:rsidRDefault="00B15238" w:rsidP="00B15238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10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https://www.trybooking.com/book/event?eid=343691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1886BBF9" w14:textId="2BBEBD4B" w:rsidR="00B15238" w:rsidRDefault="00C509B3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C509B3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Saturday 17</w:t>
      </w:r>
      <w:r w:rsidRPr="00C509B3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 w:rsidR="0050536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 xml:space="preserve">                            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Klezmer Bush Dance, Leicha</w:t>
      </w:r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rdt Bowling Club, Leichardt NSW</w:t>
      </w:r>
    </w:p>
    <w:p w14:paraId="4F70B79E" w14:textId="46DFDD0C" w:rsidR="00B15238" w:rsidRDefault="00B15238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11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https://www.trybooking.com/book/event?eid=342130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152FE310" w14:textId="098E00A2" w:rsidR="00B15238" w:rsidRDefault="00505369" w:rsidP="00505369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50536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Sunday 18</w:t>
      </w:r>
      <w:r w:rsidRPr="0050536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 xml:space="preserve">                         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</w:t>
      </w:r>
      <w:r w:rsidR="0032282E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11am – 2pm </w:t>
      </w:r>
      <w:r w:rsidR="001B56E9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Dance Workshop, </w:t>
      </w:r>
      <w:proofErr w:type="spellStart"/>
      <w:r w:rsidR="001B56E9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Redfern</w:t>
      </w:r>
      <w:proofErr w:type="spellEnd"/>
      <w:r w:rsidR="001B56E9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Town Hall</w:t>
      </w:r>
    </w:p>
    <w:p w14:paraId="315D297F" w14:textId="65598460" w:rsidR="0032282E" w:rsidRDefault="0032282E" w:rsidP="00505369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1B56E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Sunday 18th</w:t>
      </w:r>
      <w:r w:rsidRPr="0032282E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   Syd</w:t>
      </w:r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ney Jewish </w:t>
      </w:r>
      <w:proofErr w:type="gramStart"/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Museum  5.30pm</w:t>
      </w:r>
      <w:proofErr w:type="gramEnd"/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  <w:r w:rsid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</w:p>
    <w:p w14:paraId="27BAFEC0" w14:textId="23E2D75E" w:rsidR="00B15238" w:rsidRPr="00B15238" w:rsidRDefault="00B15238" w:rsidP="00505369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ab/>
      </w:r>
      <w:hyperlink r:id="rId12" w:history="1">
        <w:r w:rsidRPr="00B15238">
          <w:rPr>
            <w:rStyle w:val="Hyperlink"/>
            <w:rFonts w:ascii="Arial Narrow" w:hAnsi="Arial Narrow" w:cs="Calibri"/>
            <w:sz w:val="20"/>
            <w:szCs w:val="20"/>
          </w:rPr>
          <w:t>https://sydneyjewishmuseum.com.au/shop/events/music/london-klezmer-quartet-2/</w:t>
        </w:r>
      </w:hyperlink>
      <w:r w:rsidRPr="00B1523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3B8EBCA8" w14:textId="5528DE28" w:rsidR="00867FDB" w:rsidRDefault="00505369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proofErr w:type="gramStart"/>
      <w:r w:rsidRPr="0050536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Wednesday  21st</w:t>
      </w:r>
      <w:proofErr w:type="gramEnd"/>
      <w:r w:rsidRPr="0050536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   </w:t>
      </w:r>
      <w:r w:rsidRPr="00505369">
        <w:rPr>
          <w:rStyle w:val="Hyperlink"/>
          <w:rFonts w:ascii="Arial Narrow" w:hAnsi="Arial Narrow" w:cs="Calibri"/>
          <w:color w:val="1F497D" w:themeColor="text2"/>
          <w:sz w:val="20"/>
          <w:szCs w:val="20"/>
          <w:u w:val="none"/>
        </w:rPr>
        <w:t xml:space="preserve">             </w:t>
      </w:r>
      <w:proofErr w:type="spellStart"/>
      <w:r w:rsidRPr="00505369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Bendemeer</w:t>
      </w:r>
      <w:proofErr w:type="spellEnd"/>
      <w:r w:rsidRPr="00505369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Hall      </w:t>
      </w:r>
    </w:p>
    <w:p w14:paraId="1BDF8138" w14:textId="5C3B6DD2" w:rsidR="00867FDB" w:rsidRPr="00867FDB" w:rsidRDefault="00867FDB" w:rsidP="00DD2F41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b/>
          <w:color w:val="auto"/>
          <w:sz w:val="20"/>
          <w:szCs w:val="20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fldChar w:fldCharType="begin"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instrText xml:space="preserve"> HYPERLINK "</w:instrText>
      </w:r>
      <w:r w:rsidRPr="00867FDB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instrText>https://sa2.seatadvisor.com/sabo/servlets/TicketRequest?&amp;presenter=TAMWORTH&amp;venue=&amp;event=BENKLE18&amp;tck=true</w:instrTex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instrText xml:space="preserve">" </w:instrTex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fldChar w:fldCharType="separate"/>
      </w:r>
      <w:r w:rsidRPr="0091479A">
        <w:rPr>
          <w:rStyle w:val="Hyperlink"/>
          <w:rFonts w:ascii="Arial Narrow" w:hAnsi="Arial Narrow" w:cs="Calibri"/>
          <w:sz w:val="20"/>
          <w:szCs w:val="20"/>
        </w:rPr>
        <w:t>https://sa2.seatadvisor.com/sabo/servlets/TicketRequest?&amp;presenter=TAMWORTH&amp;venue=&amp;event=BENKLE18&amp;tck=true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fldChar w:fldCharType="end"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505544FA" w14:textId="77777777" w:rsidR="003B1C33" w:rsidRDefault="00505369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50536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Thursday 22</w:t>
      </w:r>
      <w:r w:rsidRPr="0050536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nd</w:t>
      </w:r>
      <w:r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                     </w:t>
      </w:r>
      <w:r w:rsidRPr="00505369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Tamworth Capitol Theatre</w:t>
      </w:r>
    </w:p>
    <w:p w14:paraId="466498C7" w14:textId="034F2A35" w:rsidR="00867FDB" w:rsidRPr="00505369" w:rsidRDefault="00867FDB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13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http://capitoltheatretamworth.com.au/events/906/London_Klezmer_Quartet/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72440568" w14:textId="77777777" w:rsidR="003B1C33" w:rsidRDefault="00F60F64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F60F64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Friday 23rd</w:t>
      </w:r>
      <w:r w:rsidRPr="00F60F64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     Playhouse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Theatre, </w:t>
      </w:r>
      <w:proofErr w:type="spellStart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Baraba</w:t>
      </w:r>
      <w:proofErr w:type="spellEnd"/>
    </w:p>
    <w:p w14:paraId="0F12F784" w14:textId="479AF7D1" w:rsidR="00867FDB" w:rsidRPr="005A3487" w:rsidRDefault="00867FDB" w:rsidP="005A3487">
      <w:pPr>
        <w:rPr>
          <w:rStyle w:val="Hyperlink"/>
          <w:rFonts w:ascii="Times" w:eastAsia="Times New Roman" w:hAnsi="Times" w:cs="Times New Roman"/>
          <w:color w:val="auto"/>
          <w:sz w:val="20"/>
          <w:szCs w:val="20"/>
          <w:u w:val="none"/>
          <w:lang w:val="en-GB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  <w:fldChar w:fldCharType="begin"/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  <w:instrText xml:space="preserve"> HYPERLINK "http://www.playhousehotel.com/theatre" \t "new" </w:instrText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  <w:fldChar w:fldCharType="separate"/>
      </w:r>
      <w:r w:rsidR="005A3487" w:rsidRPr="005A3487">
        <w:rPr>
          <w:rFonts w:ascii="Arial" w:eastAsia="Times New Roman" w:hAnsi="Arial" w:cs="Arial"/>
          <w:b/>
          <w:bCs/>
          <w:color w:val="0000FF"/>
          <w:sz w:val="18"/>
          <w:szCs w:val="18"/>
          <w:shd w:val="clear" w:color="auto" w:fill="FFFFFF"/>
          <w:lang w:val="en-GB"/>
        </w:rPr>
        <w:t>To book: e</w:t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  <w:fldChar w:fldCharType="end"/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  <w:fldChar w:fldCharType="begin"/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  <w:instrText xml:space="preserve"> HYPERLINK "http://www.playhousehotel.com/theatre" \t "new" </w:instrText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  <w:fldChar w:fldCharType="separate"/>
      </w:r>
      <w:r w:rsidR="005A3487" w:rsidRPr="005A3487">
        <w:rPr>
          <w:rFonts w:ascii="Arial" w:eastAsia="Times New Roman" w:hAnsi="Arial" w:cs="Arial"/>
          <w:b/>
          <w:bCs/>
          <w:color w:val="0000FF"/>
          <w:sz w:val="18"/>
          <w:szCs w:val="18"/>
          <w:shd w:val="clear" w:color="auto" w:fill="FFFFFF"/>
          <w:lang w:val="en-GB"/>
        </w:rPr>
        <w:t>mail</w:t>
      </w:r>
      <w:r w:rsidR="005A3487">
        <w:rPr>
          <w:rFonts w:ascii="Arial" w:eastAsia="Times New Roman" w:hAnsi="Arial" w:cs="Arial"/>
          <w:b/>
          <w:bCs/>
          <w:color w:val="0000FF"/>
          <w:sz w:val="18"/>
          <w:szCs w:val="18"/>
          <w:shd w:val="clear" w:color="auto" w:fill="FFFFFF"/>
          <w:lang w:val="en-GB"/>
        </w:rPr>
        <w:t xml:space="preserve"> </w:t>
      </w:r>
      <w:r w:rsidR="005A3487" w:rsidRPr="005A3487">
        <w:rPr>
          <w:rFonts w:ascii="Arial" w:eastAsia="Times New Roman" w:hAnsi="Arial" w:cs="Arial"/>
          <w:b/>
          <w:bCs/>
          <w:color w:val="0000FF"/>
          <w:sz w:val="18"/>
          <w:szCs w:val="18"/>
          <w:shd w:val="clear" w:color="auto" w:fill="FFFFFF"/>
          <w:lang w:val="en-GB"/>
        </w:rPr>
        <w:t>play@playhousehotel.com or call 02 6782 1109</w:t>
      </w:r>
      <w:r w:rsidR="005A3487" w:rsidRPr="005A3487">
        <w:rPr>
          <w:rFonts w:ascii="Times" w:eastAsia="Times New Roman" w:hAnsi="Times" w:cs="Times New Roman"/>
          <w:sz w:val="20"/>
          <w:szCs w:val="20"/>
          <w:lang w:val="en-GB"/>
        </w:rPr>
        <w:fldChar w:fldCharType="end"/>
      </w:r>
    </w:p>
    <w:p w14:paraId="369057C6" w14:textId="77777777" w:rsidR="00F60F64" w:rsidRDefault="00F60F64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F60F64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Saturday 24</w:t>
      </w:r>
      <w:r w:rsidRPr="00F60F64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 w:rsidRPr="00F60F64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                     </w:t>
      </w:r>
      <w:proofErr w:type="spellStart"/>
      <w:r w:rsidRPr="00F60F64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Gunnedah</w:t>
      </w:r>
      <w:proofErr w:type="spellEnd"/>
      <w:r w:rsidRPr="00F60F64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Town Hall</w:t>
      </w:r>
    </w:p>
    <w:p w14:paraId="2EB501D9" w14:textId="6C2B8052" w:rsidR="007E490D" w:rsidRDefault="007E490D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14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https://www.trybooking.com/book/event?eid=340070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1F21F993" w14:textId="77777777" w:rsidR="005A3487" w:rsidRDefault="005A3487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</w:p>
    <w:p w14:paraId="5A841D78" w14:textId="77777777" w:rsidR="00B13825" w:rsidRDefault="00B13825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B1382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Sunday 25</w:t>
      </w:r>
      <w:r w:rsidRPr="00B1382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                         </w:t>
      </w:r>
      <w:r w:rsidR="00401F83" w:rsidRPr="00401F83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Crossing Theatre, </w:t>
      </w:r>
      <w:proofErr w:type="spellStart"/>
      <w:r w:rsidR="00401F83" w:rsidRPr="00401F83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Narrabri</w:t>
      </w:r>
      <w:proofErr w:type="spellEnd"/>
    </w:p>
    <w:p w14:paraId="5BE6A8B9" w14:textId="1749B591" w:rsidR="007E490D" w:rsidRDefault="007E490D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15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http://www.crossingtheatre.com.au/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</w:p>
    <w:p w14:paraId="196B7CEE" w14:textId="77777777" w:rsidR="003D05A6" w:rsidRDefault="003D05A6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2502B2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Wednesday 28</w:t>
      </w:r>
      <w:r w:rsidRPr="002502B2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 w:rsidRPr="002502B2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 xml:space="preserve">  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Royal Theatre</w:t>
      </w:r>
      <w:proofErr w:type="gramStart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,  </w:t>
      </w:r>
      <w:proofErr w:type="spellStart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Quirindi</w:t>
      </w:r>
      <w:proofErr w:type="spellEnd"/>
      <w:proofErr w:type="gramEnd"/>
    </w:p>
    <w:p w14:paraId="01C74329" w14:textId="28AE1907" w:rsidR="007E490D" w:rsidRDefault="007E490D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16" w:history="1">
        <w:r w:rsidR="00FD1501" w:rsidRPr="0091479A">
          <w:rPr>
            <w:rStyle w:val="Hyperlink"/>
            <w:rFonts w:ascii="Arial Narrow" w:hAnsi="Arial Narrow" w:cs="Calibri"/>
            <w:sz w:val="20"/>
            <w:szCs w:val="20"/>
          </w:rPr>
          <w:t>http://www.quirindiroyaltheatre.com/</w:t>
        </w:r>
      </w:hyperlink>
      <w:r w:rsidR="00FD1501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4BA4855C" w14:textId="77777777" w:rsidR="002502B2" w:rsidRDefault="002502B2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b/>
          <w:color w:val="auto"/>
          <w:sz w:val="20"/>
          <w:szCs w:val="20"/>
        </w:rPr>
      </w:pPr>
      <w:r w:rsidRPr="002502B2">
        <w:rPr>
          <w:rStyle w:val="Hyperlink"/>
          <w:rFonts w:ascii="Arial Narrow" w:hAnsi="Arial Narrow" w:cs="Calibri"/>
          <w:b/>
          <w:color w:val="auto"/>
          <w:sz w:val="20"/>
          <w:szCs w:val="20"/>
        </w:rPr>
        <w:lastRenderedPageBreak/>
        <w:t>March:</w:t>
      </w:r>
    </w:p>
    <w:p w14:paraId="019CFE88" w14:textId="77777777" w:rsidR="002502B2" w:rsidRDefault="002502B2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Thursday 1</w:t>
      </w: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st</w:t>
      </w:r>
      <w:r w:rsidRPr="002502B2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  Chapel Theatre, Glenn Innes</w:t>
      </w:r>
    </w:p>
    <w:p w14:paraId="3A02EF9E" w14:textId="4A8344F6" w:rsidR="00FD1501" w:rsidRPr="00FD1501" w:rsidRDefault="00FD1501" w:rsidP="00FD1501">
      <w:pPr>
        <w:rPr>
          <w:rStyle w:val="Hyperlink"/>
          <w:rFonts w:ascii="Times" w:eastAsia="Times New Roman" w:hAnsi="Times" w:cs="Times New Roman"/>
          <w:color w:val="auto"/>
          <w:sz w:val="20"/>
          <w:szCs w:val="20"/>
          <w:u w:val="none"/>
          <w:lang w:val="en-GB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 w:rsidRPr="00FD1501">
        <w:rPr>
          <w:rFonts w:ascii="Arial" w:eastAsia="Times New Roman" w:hAnsi="Arial" w:cs="Arial"/>
          <w:b/>
          <w:bCs/>
          <w:color w:val="660099"/>
          <w:sz w:val="18"/>
          <w:szCs w:val="18"/>
          <w:shd w:val="clear" w:color="auto" w:fill="FFFFFF"/>
          <w:lang w:val="en-GB"/>
        </w:rPr>
        <w:t xml:space="preserve">Tickets on sale at </w:t>
      </w:r>
      <w:proofErr w:type="spellStart"/>
      <w:r w:rsidRPr="00FD1501">
        <w:rPr>
          <w:rFonts w:ascii="Arial" w:eastAsia="Times New Roman" w:hAnsi="Arial" w:cs="Arial"/>
          <w:b/>
          <w:bCs/>
          <w:color w:val="660099"/>
          <w:sz w:val="18"/>
          <w:szCs w:val="18"/>
          <w:shd w:val="clear" w:color="auto" w:fill="FFFFFF"/>
          <w:lang w:val="en-GB"/>
        </w:rPr>
        <w:t>Carelles</w:t>
      </w:r>
      <w:proofErr w:type="spellEnd"/>
      <w:r w:rsidRPr="00FD1501">
        <w:rPr>
          <w:rFonts w:ascii="Arial" w:eastAsia="Times New Roman" w:hAnsi="Arial" w:cs="Arial"/>
          <w:b/>
          <w:bCs/>
          <w:color w:val="660099"/>
          <w:sz w:val="18"/>
          <w:szCs w:val="18"/>
          <w:shd w:val="clear" w:color="auto" w:fill="FFFFFF"/>
          <w:lang w:val="en-GB"/>
        </w:rPr>
        <w:t xml:space="preserve"> from Feb 2018</w:t>
      </w:r>
    </w:p>
    <w:p w14:paraId="28F96271" w14:textId="02425110" w:rsidR="00FD1501" w:rsidRDefault="002502B2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Friday 2</w:t>
      </w: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nd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        </w:t>
      </w:r>
      <w:proofErr w:type="spellStart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Tenterfield</w:t>
      </w:r>
      <w:proofErr w:type="spellEnd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Theatre</w:t>
      </w:r>
    </w:p>
    <w:p w14:paraId="0B117781" w14:textId="77777777" w:rsidR="00775AC3" w:rsidRDefault="00775AC3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Saturday 3</w:t>
      </w: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rd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     Music By The Sea, </w:t>
      </w:r>
      <w:proofErr w:type="spellStart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Sandgate</w:t>
      </w:r>
      <w:proofErr w:type="spellEnd"/>
    </w:p>
    <w:p w14:paraId="452C7548" w14:textId="5BFF4071" w:rsidR="00FD1501" w:rsidRDefault="00FD1501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17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https://www.trybooking.com/book/event?eid=333580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3822503A" w14:textId="7896719A" w:rsidR="00194F41" w:rsidRDefault="00194F41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Sunday 4</w:t>
      </w: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</w:t>
      </w:r>
      <w:r w:rsidR="001B56E9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Canberra I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rish Club</w:t>
      </w:r>
    </w:p>
    <w:p w14:paraId="6A58194C" w14:textId="5E26654E" w:rsidR="00FD1501" w:rsidRDefault="00FD1501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18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https://www.trybooking.com/book/event?eid=346073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176C9C09" w14:textId="77777777" w:rsidR="00194F41" w:rsidRDefault="00194F41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Wed</w:t>
      </w:r>
      <w:r w:rsidR="00BC24F3"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n</w:t>
      </w: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esday 7</w:t>
      </w: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Wollongong Conservatorium</w:t>
      </w:r>
    </w:p>
    <w:p w14:paraId="3CAACC61" w14:textId="784DFB50" w:rsidR="00BC24F3" w:rsidRDefault="00BC24F3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Thursday 8</w:t>
      </w: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    </w:t>
      </w:r>
      <w:r w:rsidR="00FE274D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C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amelot Lounge, </w:t>
      </w:r>
      <w:proofErr w:type="spellStart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Marrickville</w:t>
      </w:r>
      <w:proofErr w:type="spellEnd"/>
      <w:r w:rsidR="00FD1501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2ED9886A" w14:textId="64E7F25D" w:rsidR="00FD1501" w:rsidRDefault="00FD1501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hyperlink r:id="rId19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https://www.stickytickets.com.au/22523/the_london_klezmer_quartet_uk_%40_camelot_lounge/buy-tickets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7F6F672C" w14:textId="77777777" w:rsidR="00741810" w:rsidRDefault="00741810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Friday 9</w:t>
      </w: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          </w:t>
      </w:r>
      <w:proofErr w:type="spellStart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Wauchope</w:t>
      </w:r>
      <w:proofErr w:type="spellEnd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Arts Hall</w:t>
      </w:r>
    </w:p>
    <w:p w14:paraId="7ED81401" w14:textId="77310CB9" w:rsidR="00DD2F41" w:rsidRDefault="00DD2F41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20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http://www.wauchopearts.org.au/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6FD5FD31" w14:textId="5323CA7B" w:rsidR="00741810" w:rsidRDefault="00741810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Saturday 10</w:t>
      </w:r>
      <w:r w:rsidRPr="00CF3AE5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                        Dance With LKQ Central Coast Bush Dance </w:t>
      </w:r>
      <w:proofErr w:type="spellStart"/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Asociation</w:t>
      </w:r>
      <w:proofErr w:type="spellEnd"/>
      <w:r w:rsidR="00D15FC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, East </w:t>
      </w:r>
      <w:proofErr w:type="spellStart"/>
      <w:r w:rsidR="00D15FC8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Gosford</w:t>
      </w:r>
      <w:proofErr w:type="spellEnd"/>
    </w:p>
    <w:p w14:paraId="2FC1FF62" w14:textId="5C7E277D" w:rsidR="00DD2F41" w:rsidRDefault="00DD2F41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21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http://www.ccbdma.org/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3E9121BF" w14:textId="7C63F362" w:rsidR="001B56E9" w:rsidRDefault="001B56E9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1B56E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</w:rPr>
        <w:t>Sunday 11</w:t>
      </w:r>
      <w:r w:rsidRPr="001B56E9">
        <w:rPr>
          <w:rStyle w:val="Hyperlink"/>
          <w:rFonts w:ascii="Arial Narrow" w:hAnsi="Arial Narrow" w:cs="Calibri"/>
          <w:b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  <w:t>Singleton</w:t>
      </w:r>
      <w:r w:rsidR="00A46974"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>, NSW (NB start time: 2pm)</w:t>
      </w:r>
    </w:p>
    <w:p w14:paraId="6EBDD41A" w14:textId="049E5346" w:rsidR="00DD2F41" w:rsidRDefault="00DD2F41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ab/>
      </w:r>
      <w:hyperlink r:id="rId22" w:history="1">
        <w:r w:rsidRPr="0091479A">
          <w:rPr>
            <w:rStyle w:val="Hyperlink"/>
            <w:rFonts w:ascii="Arial Narrow" w:hAnsi="Arial Narrow" w:cs="Calibri"/>
            <w:sz w:val="20"/>
            <w:szCs w:val="20"/>
          </w:rPr>
          <w:t>https://www.trybooking.com/book/event?eid=340476</w:t>
        </w:r>
      </w:hyperlink>
      <w:r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  <w:t xml:space="preserve"> </w:t>
      </w:r>
    </w:p>
    <w:p w14:paraId="7F5F2487" w14:textId="77777777" w:rsidR="00741810" w:rsidRPr="002502B2" w:rsidRDefault="00741810" w:rsidP="00A377EF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</w:p>
    <w:sectPr w:rsidR="00741810" w:rsidRPr="0025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24"/>
    <w:rsid w:val="00094477"/>
    <w:rsid w:val="00194F41"/>
    <w:rsid w:val="001B56E9"/>
    <w:rsid w:val="001B7644"/>
    <w:rsid w:val="001E284C"/>
    <w:rsid w:val="00213F18"/>
    <w:rsid w:val="002502B2"/>
    <w:rsid w:val="002513FB"/>
    <w:rsid w:val="002E6DA5"/>
    <w:rsid w:val="00302D15"/>
    <w:rsid w:val="0032282E"/>
    <w:rsid w:val="003918B9"/>
    <w:rsid w:val="003B1C33"/>
    <w:rsid w:val="003D05A6"/>
    <w:rsid w:val="00401F83"/>
    <w:rsid w:val="0042620A"/>
    <w:rsid w:val="004368F7"/>
    <w:rsid w:val="00460E35"/>
    <w:rsid w:val="004F4BD9"/>
    <w:rsid w:val="00505369"/>
    <w:rsid w:val="00530CA8"/>
    <w:rsid w:val="00563623"/>
    <w:rsid w:val="00567930"/>
    <w:rsid w:val="005A3487"/>
    <w:rsid w:val="005F7FFD"/>
    <w:rsid w:val="00634BAE"/>
    <w:rsid w:val="00665392"/>
    <w:rsid w:val="00666982"/>
    <w:rsid w:val="006817A1"/>
    <w:rsid w:val="006F0291"/>
    <w:rsid w:val="00711CEE"/>
    <w:rsid w:val="00741810"/>
    <w:rsid w:val="00775AC3"/>
    <w:rsid w:val="007E06B7"/>
    <w:rsid w:val="007E3C86"/>
    <w:rsid w:val="007E490D"/>
    <w:rsid w:val="00851C0C"/>
    <w:rsid w:val="00867FDB"/>
    <w:rsid w:val="0095300F"/>
    <w:rsid w:val="00962880"/>
    <w:rsid w:val="009B2722"/>
    <w:rsid w:val="009B756F"/>
    <w:rsid w:val="009D2715"/>
    <w:rsid w:val="00A178A3"/>
    <w:rsid w:val="00A377EF"/>
    <w:rsid w:val="00A46974"/>
    <w:rsid w:val="00AF4BCB"/>
    <w:rsid w:val="00B13825"/>
    <w:rsid w:val="00B15238"/>
    <w:rsid w:val="00BB54B0"/>
    <w:rsid w:val="00BC24F3"/>
    <w:rsid w:val="00BE6B1A"/>
    <w:rsid w:val="00C22BFF"/>
    <w:rsid w:val="00C509B3"/>
    <w:rsid w:val="00CC312D"/>
    <w:rsid w:val="00CF3AE5"/>
    <w:rsid w:val="00D07906"/>
    <w:rsid w:val="00D15FC8"/>
    <w:rsid w:val="00D20570"/>
    <w:rsid w:val="00DD2F41"/>
    <w:rsid w:val="00DD6B12"/>
    <w:rsid w:val="00E33D25"/>
    <w:rsid w:val="00E63B24"/>
    <w:rsid w:val="00E8625F"/>
    <w:rsid w:val="00EB4AA0"/>
    <w:rsid w:val="00F02513"/>
    <w:rsid w:val="00F268C2"/>
    <w:rsid w:val="00F533D6"/>
    <w:rsid w:val="00F6083A"/>
    <w:rsid w:val="00F60F64"/>
    <w:rsid w:val="00F91C64"/>
    <w:rsid w:val="00FB7D98"/>
    <w:rsid w:val="00FD1501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B2D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3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3B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6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3B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7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284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67F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3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3B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6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3B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7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284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67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1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666666"/>
          </w:divBdr>
          <w:divsChild>
            <w:div w:id="20967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elbournerecital.com.au.events/2018/a-klezmerjourney" TargetMode="External"/><Relationship Id="rId20" Type="http://schemas.openxmlformats.org/officeDocument/2006/relationships/hyperlink" Target="http://www.wauchopearts.org.au/" TargetMode="External"/><Relationship Id="rId21" Type="http://schemas.openxmlformats.org/officeDocument/2006/relationships/hyperlink" Target="http://www.ccbdma.org/" TargetMode="External"/><Relationship Id="rId22" Type="http://schemas.openxmlformats.org/officeDocument/2006/relationships/hyperlink" Target="https://www.trybooking.com/book/event?eid=340476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trybooking.com/book/event?eid=343691" TargetMode="External"/><Relationship Id="rId11" Type="http://schemas.openxmlformats.org/officeDocument/2006/relationships/hyperlink" Target="https://www.trybooking.com/book/event?eid=342130" TargetMode="External"/><Relationship Id="rId12" Type="http://schemas.openxmlformats.org/officeDocument/2006/relationships/hyperlink" Target="https://sydneyjewishmuseum.com.au/shop/events/music/london-klezmer-quartet-2/" TargetMode="External"/><Relationship Id="rId13" Type="http://schemas.openxmlformats.org/officeDocument/2006/relationships/hyperlink" Target="http://capitoltheatretamworth.com.au/events/906/London_Klezmer_Quartet/" TargetMode="External"/><Relationship Id="rId14" Type="http://schemas.openxmlformats.org/officeDocument/2006/relationships/hyperlink" Target="https://www.trybooking.com/book/event?eid=340070" TargetMode="External"/><Relationship Id="rId15" Type="http://schemas.openxmlformats.org/officeDocument/2006/relationships/hyperlink" Target="http://www.crossingtheatre.com.au/" TargetMode="External"/><Relationship Id="rId16" Type="http://schemas.openxmlformats.org/officeDocument/2006/relationships/hyperlink" Target="http://www.quirindiroyaltheatre.com/" TargetMode="External"/><Relationship Id="rId17" Type="http://schemas.openxmlformats.org/officeDocument/2006/relationships/hyperlink" Target="https://www.trybooking.com/book/event?eid=333580" TargetMode="External"/><Relationship Id="rId18" Type="http://schemas.openxmlformats.org/officeDocument/2006/relationships/hyperlink" Target="https://www.trybooking.com/book/event?eid=346073" TargetMode="External"/><Relationship Id="rId19" Type="http://schemas.openxmlformats.org/officeDocument/2006/relationships/hyperlink" Target="https://www.stickytickets.com.au/22523/the_london_klezmer_quartet_uk_%40_camelot_lounge/buy-ticket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taylorpublicity@bigpond.com" TargetMode="External"/><Relationship Id="rId7" Type="http://schemas.openxmlformats.org/officeDocument/2006/relationships/hyperlink" Target="mailto:valmcgarry@optusnet.com.au" TargetMode="External"/><Relationship Id="rId8" Type="http://schemas.openxmlformats.org/officeDocument/2006/relationships/hyperlink" Target="mailto:icravitz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ILANA CRAVITZ</cp:lastModifiedBy>
  <cp:revision>2</cp:revision>
  <dcterms:created xsi:type="dcterms:W3CDTF">2018-01-30T11:18:00Z</dcterms:created>
  <dcterms:modified xsi:type="dcterms:W3CDTF">2018-01-30T11:18:00Z</dcterms:modified>
</cp:coreProperties>
</file>